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AE" w:rsidRPr="00882FE8" w:rsidRDefault="00FA2EDF"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b/>
          <w:bCs/>
          <w:sz w:val="28"/>
          <w:szCs w:val="28"/>
        </w:rPr>
        <w:t>1</w:t>
      </w:r>
      <w:r w:rsidRPr="00882FE8">
        <w:rPr>
          <w:rFonts w:ascii="Times New Roman" w:hAnsi="Times New Roman"/>
          <w:b/>
          <w:bCs/>
          <w:sz w:val="28"/>
          <w:szCs w:val="28"/>
          <w:vertAlign w:val="superscript"/>
        </w:rPr>
        <w:t>ο</w:t>
      </w:r>
      <w:r w:rsidRPr="00882FE8">
        <w:rPr>
          <w:rFonts w:ascii="Times New Roman" w:hAnsi="Times New Roman"/>
          <w:b/>
          <w:bCs/>
          <w:sz w:val="28"/>
          <w:szCs w:val="28"/>
        </w:rPr>
        <w:t xml:space="preserve"> ΓΕΛ ΣΠΑΡΤΗΣ </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b/>
          <w:bCs/>
          <w:sz w:val="28"/>
          <w:szCs w:val="28"/>
        </w:rPr>
        <w:t>ΣΧΟΛΙΚΟ ΕΤΟΣ 2022-3</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w:t>
      </w:r>
    </w:p>
    <w:p w:rsidR="00882FE8" w:rsidRDefault="00622617" w:rsidP="00882FE8">
      <w:pPr>
        <w:pStyle w:val="a3"/>
        <w:spacing w:before="0" w:line="240" w:lineRule="auto"/>
        <w:jc w:val="both"/>
        <w:rPr>
          <w:rFonts w:ascii="Times New Roman" w:hAnsi="Times New Roman"/>
          <w:b/>
          <w:bCs/>
          <w:sz w:val="28"/>
          <w:szCs w:val="28"/>
        </w:rPr>
      </w:pPr>
      <w:r w:rsidRPr="00882FE8">
        <w:rPr>
          <w:rFonts w:ascii="Times New Roman" w:hAnsi="Times New Roman"/>
          <w:b/>
          <w:bCs/>
          <w:sz w:val="28"/>
          <w:szCs w:val="28"/>
        </w:rPr>
        <w:t>ΕΚΘΕΣΗ ΛΕΙΤΟΥΡΓΙΑΣ ΤΟΥ «ΜΟΥΣΙΚΟΘΕΑΤΡΙΚΟΥ ΟΜΙΛΟΥ»</w:t>
      </w:r>
    </w:p>
    <w:p w:rsidR="00C959AE" w:rsidRPr="00882FE8" w:rsidRDefault="00622617" w:rsidP="00882FE8">
      <w:pPr>
        <w:pStyle w:val="a3"/>
        <w:spacing w:before="0" w:line="240" w:lineRule="auto"/>
        <w:jc w:val="both"/>
        <w:rPr>
          <w:rFonts w:ascii="Times New Roman" w:eastAsia="Times New Roman" w:hAnsi="Times New Roman" w:cs="Times New Roman"/>
          <w:b/>
          <w:bCs/>
          <w:sz w:val="28"/>
          <w:szCs w:val="28"/>
        </w:rPr>
      </w:pPr>
      <w:r w:rsidRPr="00882FE8">
        <w:rPr>
          <w:rFonts w:ascii="Times New Roman" w:hAnsi="Times New Roman"/>
          <w:b/>
          <w:bCs/>
          <w:sz w:val="28"/>
          <w:szCs w:val="28"/>
        </w:rPr>
        <w:t xml:space="preserve"> ΤΟΥ </w:t>
      </w:r>
      <w:r w:rsidR="00FA2EDF" w:rsidRPr="00882FE8">
        <w:rPr>
          <w:rFonts w:ascii="Times New Roman" w:hAnsi="Times New Roman"/>
          <w:b/>
          <w:bCs/>
          <w:sz w:val="28"/>
          <w:szCs w:val="28"/>
        </w:rPr>
        <w:t>1</w:t>
      </w:r>
      <w:r w:rsidR="00FA2EDF" w:rsidRPr="00882FE8">
        <w:rPr>
          <w:rFonts w:ascii="Times New Roman" w:hAnsi="Times New Roman"/>
          <w:b/>
          <w:bCs/>
          <w:sz w:val="28"/>
          <w:szCs w:val="28"/>
          <w:vertAlign w:val="superscript"/>
        </w:rPr>
        <w:t>ου</w:t>
      </w:r>
      <w:r w:rsidR="00FA2EDF" w:rsidRPr="00882FE8">
        <w:rPr>
          <w:rFonts w:ascii="Times New Roman" w:hAnsi="Times New Roman"/>
          <w:b/>
          <w:bCs/>
          <w:sz w:val="28"/>
          <w:szCs w:val="28"/>
        </w:rPr>
        <w:t xml:space="preserve"> ΓΕΛ </w:t>
      </w:r>
      <w:r w:rsidRPr="00882FE8">
        <w:rPr>
          <w:rFonts w:ascii="Times New Roman" w:hAnsi="Times New Roman"/>
          <w:b/>
          <w:bCs/>
          <w:sz w:val="28"/>
          <w:szCs w:val="28"/>
        </w:rPr>
        <w:t xml:space="preserve">ΣΠΑΡΤΗΣ </w:t>
      </w:r>
    </w:p>
    <w:p w:rsidR="00C959AE" w:rsidRPr="00882FE8" w:rsidRDefault="00622617" w:rsidP="00882FE8">
      <w:pPr>
        <w:pStyle w:val="a3"/>
        <w:spacing w:before="0" w:line="240" w:lineRule="auto"/>
        <w:jc w:val="both"/>
        <w:rPr>
          <w:rFonts w:ascii="Times New Roman" w:eastAsia="Times New Roman" w:hAnsi="Times New Roman" w:cs="Times New Roman"/>
          <w:b/>
          <w:bCs/>
          <w:sz w:val="28"/>
          <w:szCs w:val="28"/>
        </w:rPr>
      </w:pPr>
      <w:r w:rsidRPr="00882FE8">
        <w:rPr>
          <w:rFonts w:ascii="Times New Roman" w:hAnsi="Times New Roman"/>
          <w:b/>
          <w:bCs/>
          <w:sz w:val="28"/>
          <w:szCs w:val="28"/>
        </w:rPr>
        <w:t> </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xml:space="preserve">Κατά το σχολικό έτος 2022-3 λειτούργησε στο </w:t>
      </w:r>
      <w:r w:rsidR="00FA2EDF" w:rsidRPr="00882FE8">
        <w:rPr>
          <w:rFonts w:ascii="Times New Roman" w:hAnsi="Times New Roman"/>
          <w:sz w:val="28"/>
          <w:szCs w:val="28"/>
        </w:rPr>
        <w:t>1</w:t>
      </w:r>
      <w:r w:rsidR="00FA2EDF" w:rsidRPr="00882FE8">
        <w:rPr>
          <w:rFonts w:ascii="Times New Roman" w:hAnsi="Times New Roman"/>
          <w:sz w:val="28"/>
          <w:szCs w:val="28"/>
          <w:vertAlign w:val="superscript"/>
        </w:rPr>
        <w:t>ο</w:t>
      </w:r>
      <w:r w:rsidR="00FA2EDF" w:rsidRPr="00882FE8">
        <w:rPr>
          <w:rFonts w:ascii="Times New Roman" w:hAnsi="Times New Roman"/>
          <w:sz w:val="28"/>
          <w:szCs w:val="28"/>
        </w:rPr>
        <w:t xml:space="preserve"> ΓΕΛ </w:t>
      </w:r>
      <w:r w:rsidRPr="00882FE8">
        <w:rPr>
          <w:rFonts w:ascii="Times New Roman" w:hAnsi="Times New Roman"/>
          <w:sz w:val="28"/>
          <w:szCs w:val="28"/>
        </w:rPr>
        <w:t>Σπάρτης «</w:t>
      </w:r>
      <w:proofErr w:type="spellStart"/>
      <w:r w:rsidRPr="00882FE8">
        <w:rPr>
          <w:rFonts w:ascii="Times New Roman" w:hAnsi="Times New Roman"/>
          <w:sz w:val="28"/>
          <w:szCs w:val="28"/>
        </w:rPr>
        <w:t>Μουσικοθεατρικός</w:t>
      </w:r>
      <w:proofErr w:type="spellEnd"/>
      <w:r w:rsidRPr="00882FE8">
        <w:rPr>
          <w:rFonts w:ascii="Times New Roman" w:hAnsi="Times New Roman"/>
          <w:sz w:val="28"/>
          <w:szCs w:val="28"/>
        </w:rPr>
        <w:t xml:space="preserve"> όμιλος» με υπεύθυνη την </w:t>
      </w:r>
      <w:r w:rsidR="00FA2EDF" w:rsidRPr="00882FE8">
        <w:rPr>
          <w:rFonts w:ascii="Times New Roman" w:hAnsi="Times New Roman"/>
          <w:sz w:val="28"/>
          <w:szCs w:val="28"/>
        </w:rPr>
        <w:t xml:space="preserve">Κωνσταντίνα </w:t>
      </w:r>
      <w:proofErr w:type="spellStart"/>
      <w:r w:rsidR="00FA2EDF" w:rsidRPr="00882FE8">
        <w:rPr>
          <w:rFonts w:ascii="Times New Roman" w:hAnsi="Times New Roman"/>
          <w:sz w:val="28"/>
          <w:szCs w:val="28"/>
        </w:rPr>
        <w:t>Ντανάκα</w:t>
      </w:r>
      <w:proofErr w:type="spellEnd"/>
      <w:r w:rsidRPr="00882FE8">
        <w:rPr>
          <w:rFonts w:ascii="Times New Roman" w:hAnsi="Times New Roman"/>
          <w:sz w:val="28"/>
          <w:szCs w:val="28"/>
        </w:rPr>
        <w:t>, ΠΕ02</w:t>
      </w:r>
      <w:r w:rsidR="00FA2EDF" w:rsidRPr="00882FE8">
        <w:rPr>
          <w:rFonts w:ascii="Times New Roman" w:hAnsi="Times New Roman"/>
          <w:sz w:val="28"/>
          <w:szCs w:val="28"/>
        </w:rPr>
        <w:t>.</w:t>
      </w:r>
      <w:r w:rsidRPr="00882FE8">
        <w:rPr>
          <w:rFonts w:ascii="Times New Roman" w:hAnsi="Times New Roman"/>
          <w:sz w:val="28"/>
          <w:szCs w:val="28"/>
        </w:rPr>
        <w:t xml:space="preserve"> Στον όμιλο συμμετείχαν, πραγματοποιώντας έως το τέλος της χρονιάς τον απαιτούμενο αριθμό παρουσιών,</w:t>
      </w:r>
      <w:r w:rsidR="00FA2EDF" w:rsidRPr="00882FE8">
        <w:rPr>
          <w:rFonts w:ascii="Times New Roman" w:hAnsi="Times New Roman"/>
          <w:sz w:val="28"/>
          <w:szCs w:val="28"/>
        </w:rPr>
        <w:t xml:space="preserve"> οκτώ</w:t>
      </w:r>
      <w:r w:rsidRPr="00882FE8">
        <w:rPr>
          <w:rFonts w:ascii="Times New Roman" w:hAnsi="Times New Roman"/>
          <w:sz w:val="28"/>
          <w:szCs w:val="28"/>
        </w:rPr>
        <w:t xml:space="preserve"> (</w:t>
      </w:r>
      <w:r w:rsidR="00FA2EDF" w:rsidRPr="00882FE8">
        <w:rPr>
          <w:rFonts w:ascii="Times New Roman" w:hAnsi="Times New Roman"/>
          <w:sz w:val="28"/>
          <w:szCs w:val="28"/>
        </w:rPr>
        <w:t>8</w:t>
      </w:r>
      <w:r w:rsidRPr="00882FE8">
        <w:rPr>
          <w:rFonts w:ascii="Times New Roman" w:hAnsi="Times New Roman"/>
          <w:sz w:val="28"/>
          <w:szCs w:val="28"/>
        </w:rPr>
        <w:t>) μαθητές/</w:t>
      </w:r>
      <w:proofErr w:type="spellStart"/>
      <w:r w:rsidRPr="00882FE8">
        <w:rPr>
          <w:rFonts w:ascii="Times New Roman" w:hAnsi="Times New Roman"/>
          <w:sz w:val="28"/>
          <w:szCs w:val="28"/>
        </w:rPr>
        <w:t>τριες</w:t>
      </w:r>
      <w:r w:rsidR="00FA2EDF" w:rsidRPr="00882FE8">
        <w:rPr>
          <w:rFonts w:ascii="Times New Roman" w:hAnsi="Times New Roman"/>
          <w:sz w:val="28"/>
          <w:szCs w:val="28"/>
        </w:rPr>
        <w:t>της</w:t>
      </w:r>
      <w:proofErr w:type="spellEnd"/>
      <w:r w:rsidR="00FA2EDF" w:rsidRPr="00882FE8">
        <w:rPr>
          <w:rFonts w:ascii="Times New Roman" w:hAnsi="Times New Roman"/>
          <w:sz w:val="28"/>
          <w:szCs w:val="28"/>
        </w:rPr>
        <w:t xml:space="preserve"> </w:t>
      </w:r>
      <w:proofErr w:type="spellStart"/>
      <w:r w:rsidR="00FA2EDF" w:rsidRPr="00882FE8">
        <w:rPr>
          <w:rFonts w:ascii="Times New Roman" w:hAnsi="Times New Roman"/>
          <w:sz w:val="28"/>
          <w:szCs w:val="28"/>
        </w:rPr>
        <w:t>Α΄τάξης</w:t>
      </w:r>
      <w:proofErr w:type="spellEnd"/>
      <w:r w:rsidRPr="00882FE8">
        <w:rPr>
          <w:rFonts w:ascii="Times New Roman" w:hAnsi="Times New Roman"/>
          <w:sz w:val="28"/>
          <w:szCs w:val="28"/>
        </w:rPr>
        <w:t xml:space="preserve"> του σχολείου.</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Σύμφωνα με το σκεπτικό δημιουργίας του ομίλου, η θεατρική και μουσική παιδεία καλλιεργούνται στο ελληνικό σ</w:t>
      </w:r>
      <w:r w:rsidRPr="00882FE8">
        <w:rPr>
          <w:rFonts w:ascii="Times New Roman" w:hAnsi="Times New Roman"/>
          <w:sz w:val="28"/>
          <w:szCs w:val="28"/>
        </w:rPr>
        <w:t>χολείο σε δυσανάλογα μικρό βαθμό σε σχέση με τη σπουδαιότητά τους για τη μόρφωση των μαθητών/τριών. Προσπάθειες για ενίσχυση της επαφής των παιδιών με τις δύο αυτές μορφές τέχνης κρίνονται αναγκαίες για ένα σύγχρονο δημοκρατικό σχολείο  που στοχεύει στην ο</w:t>
      </w:r>
      <w:r w:rsidRPr="00882FE8">
        <w:rPr>
          <w:rFonts w:ascii="Times New Roman" w:hAnsi="Times New Roman"/>
          <w:sz w:val="28"/>
          <w:szCs w:val="28"/>
        </w:rPr>
        <w:t>λόπλευρη ανάπτυξη της προσωπικότητας των μαθητών/τριών. Το σχολείο μας έχει δημιουργήσει παράδοση στους συγκεκριμένους τομείς, καθώς, χάρη στις προσπάθειες των μαθητών/τριών του και του εκπαιδευτικού προσωπικού του, όλα τα προηγούμενα χρόνια ανέβηκαν παρασ</w:t>
      </w:r>
      <w:r w:rsidRPr="00882FE8">
        <w:rPr>
          <w:rFonts w:ascii="Times New Roman" w:hAnsi="Times New Roman"/>
          <w:sz w:val="28"/>
          <w:szCs w:val="28"/>
        </w:rPr>
        <w:t>τάσεις ή δόθηκαν συναυλίες με μεγάλη απήχηση στην τοπική κοινωνία.</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Έτσι, τέθηκε ο στόχος να συνεχισθεί η προσπάθεια και κατά το σχολικό έτος 2022-3 με την ίδρυση ομίλου με την επωνυμία «</w:t>
      </w:r>
      <w:proofErr w:type="spellStart"/>
      <w:r w:rsidRPr="00882FE8">
        <w:rPr>
          <w:rFonts w:ascii="Times New Roman" w:hAnsi="Times New Roman"/>
          <w:sz w:val="28"/>
          <w:szCs w:val="28"/>
        </w:rPr>
        <w:t>Μουσικοθεατρικός</w:t>
      </w:r>
      <w:proofErr w:type="spellEnd"/>
      <w:r w:rsidRPr="00882FE8">
        <w:rPr>
          <w:rFonts w:ascii="Times New Roman" w:hAnsi="Times New Roman"/>
          <w:sz w:val="28"/>
          <w:szCs w:val="28"/>
        </w:rPr>
        <w:t xml:space="preserve"> όμιλος». Με δεδομένη μάλιστα την πολύ επιτυχημένη σύμ</w:t>
      </w:r>
      <w:r w:rsidRPr="00882FE8">
        <w:rPr>
          <w:rFonts w:ascii="Times New Roman" w:hAnsi="Times New Roman"/>
          <w:sz w:val="28"/>
          <w:szCs w:val="28"/>
        </w:rPr>
        <w:t xml:space="preserve">πραξη τριών σχολείων της πόλης μας για τη δημιουργία και παρουσίαση της </w:t>
      </w:r>
      <w:proofErr w:type="spellStart"/>
      <w:r w:rsidRPr="00882FE8">
        <w:rPr>
          <w:rFonts w:ascii="Times New Roman" w:hAnsi="Times New Roman"/>
          <w:sz w:val="28"/>
          <w:szCs w:val="28"/>
        </w:rPr>
        <w:t>μουσικοθεατρικής</w:t>
      </w:r>
      <w:proofErr w:type="spellEnd"/>
      <w:r w:rsidRPr="00882FE8">
        <w:rPr>
          <w:rFonts w:ascii="Times New Roman" w:hAnsi="Times New Roman"/>
          <w:sz w:val="28"/>
          <w:szCs w:val="28"/>
        </w:rPr>
        <w:t xml:space="preserve"> παράστασης «Καλημέρα, Μυστρά» στα </w:t>
      </w:r>
      <w:proofErr w:type="spellStart"/>
      <w:r w:rsidRPr="00882FE8">
        <w:rPr>
          <w:rFonts w:ascii="Times New Roman" w:hAnsi="Times New Roman"/>
          <w:sz w:val="28"/>
          <w:szCs w:val="28"/>
        </w:rPr>
        <w:t>Παλαιολόγεια</w:t>
      </w:r>
      <w:proofErr w:type="spellEnd"/>
      <w:r w:rsidRPr="00882FE8">
        <w:rPr>
          <w:rFonts w:ascii="Times New Roman" w:hAnsi="Times New Roman"/>
          <w:sz w:val="28"/>
          <w:szCs w:val="28"/>
        </w:rPr>
        <w:t xml:space="preserve"> του 2022, τέθηκε ως στόχος η προσπάθεια για συνεργασία να συνεχισθεί και κατά το σχολικό έτος 2022-3, καθώς εξασφαλίστηκ</w:t>
      </w:r>
      <w:r w:rsidRPr="00882FE8">
        <w:rPr>
          <w:rFonts w:ascii="Times New Roman" w:hAnsi="Times New Roman"/>
          <w:sz w:val="28"/>
          <w:szCs w:val="28"/>
        </w:rPr>
        <w:t>ε η συμμετοχή στο δίκτυο περισσότερων σχολείων: 1ου Γυμνασίου Σπάρτης, 2ου Γυμνασίου Σπάρτης, 1ου Λυκείου Σπάρτης, 2ου Λυκείου Σπάρτης και 4ου Γυμνασίου Σπάρτης «Γιάννης Ρίτσος».</w:t>
      </w:r>
    </w:p>
    <w:p w:rsidR="00C959AE" w:rsidRPr="00882FE8" w:rsidRDefault="00622617" w:rsidP="00882FE8">
      <w:pPr>
        <w:pStyle w:val="a3"/>
        <w:spacing w:before="0" w:line="240" w:lineRule="auto"/>
        <w:rPr>
          <w:rFonts w:ascii="Times New Roman" w:eastAsia="Times New Roman" w:hAnsi="Times New Roman" w:cs="Times New Roman"/>
          <w:sz w:val="28"/>
          <w:szCs w:val="28"/>
        </w:rPr>
      </w:pPr>
      <w:r w:rsidRPr="00882FE8">
        <w:rPr>
          <w:rFonts w:ascii="Times New Roman" w:hAnsi="Times New Roman"/>
          <w:sz w:val="28"/>
          <w:szCs w:val="28"/>
        </w:rPr>
        <w:t>Πράγματι, τα προαναφερθέντα σχολεία συνεργάστηκαν καθ’ όλη τη διάρκεια του σχ</w:t>
      </w:r>
      <w:r w:rsidRPr="00882FE8">
        <w:rPr>
          <w:rFonts w:ascii="Times New Roman" w:hAnsi="Times New Roman"/>
          <w:sz w:val="28"/>
          <w:szCs w:val="28"/>
        </w:rPr>
        <w:t xml:space="preserve">ολικού </w:t>
      </w:r>
      <w:proofErr w:type="spellStart"/>
      <w:r w:rsidRPr="00882FE8">
        <w:rPr>
          <w:rFonts w:ascii="Times New Roman" w:hAnsi="Times New Roman"/>
          <w:sz w:val="28"/>
          <w:szCs w:val="28"/>
        </w:rPr>
        <w:t>έτους.Οι</w:t>
      </w:r>
      <w:proofErr w:type="spellEnd"/>
      <w:r w:rsidRPr="00882FE8">
        <w:rPr>
          <w:rFonts w:ascii="Times New Roman" w:hAnsi="Times New Roman"/>
          <w:sz w:val="28"/>
          <w:szCs w:val="28"/>
        </w:rPr>
        <w:t xml:space="preserve"> συναντήσεις των επιμέρους ομίλων και ομάδωνπραγματοποιούνταν κάθε Σάββατο από τις 15:00 έως 17:00 στο Αμφιθέατρο του 1ου Γυμνασίου Σπάρτης.</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xml:space="preserve">Οι ειδικοί στόχοι που είχαν τεθεί σύμφωνα με την εισηγητική έκθεση δημιουργίας του </w:t>
      </w:r>
      <w:proofErr w:type="spellStart"/>
      <w:r w:rsidRPr="00882FE8">
        <w:rPr>
          <w:rFonts w:ascii="Times New Roman" w:hAnsi="Times New Roman"/>
          <w:sz w:val="28"/>
          <w:szCs w:val="28"/>
        </w:rPr>
        <w:t>Μουσικοθεατρικού</w:t>
      </w:r>
      <w:proofErr w:type="spellEnd"/>
      <w:r w:rsidRPr="00882FE8">
        <w:rPr>
          <w:rFonts w:ascii="Times New Roman" w:hAnsi="Times New Roman"/>
          <w:sz w:val="28"/>
          <w:szCs w:val="28"/>
        </w:rPr>
        <w:t xml:space="preserve"> </w:t>
      </w:r>
      <w:r w:rsidRPr="00882FE8">
        <w:rPr>
          <w:rFonts w:ascii="Times New Roman" w:hAnsi="Times New Roman"/>
          <w:sz w:val="28"/>
          <w:szCs w:val="28"/>
        </w:rPr>
        <w:t>ομίλου ήταν οι εξής</w:t>
      </w:r>
      <w:r w:rsidRPr="00882FE8">
        <w:rPr>
          <w:rFonts w:ascii="Times New Roman" w:hAnsi="Times New Roman"/>
          <w:b/>
          <w:bCs/>
          <w:sz w:val="28"/>
          <w:szCs w:val="28"/>
        </w:rPr>
        <w:t>:</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Η επαφή μαθητών/τριών με την τέχνη του θεάτρου και τη μουσική τέχνη.</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Η μελέτη κειμένων θεατρικών και μουσικών.</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Η καλλιέργεια της δημιουργικής έκφρασης των μαθητών/τριών.</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xml:space="preserve">- Η συνεργασία σχολείων της πόλης μας με στόχο την </w:t>
      </w:r>
      <w:r w:rsidRPr="00882FE8">
        <w:rPr>
          <w:rFonts w:ascii="Times New Roman" w:hAnsi="Times New Roman"/>
          <w:sz w:val="28"/>
          <w:szCs w:val="28"/>
        </w:rPr>
        <w:t>παρουσίαση κοινής παράστασης.</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Η εξωστρέφεια της σχολικής κοινότητας και το άνοιγμα του σχολείου/των σχολείων στην τοπική κοινωνία, καθώς η παράσταση θα παρουσιαστεί στο κοινό της πόλης.</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Οι παραπάνω στόχοι υλοποιήθηκαν, καθώς οι μαθητές/</w:t>
      </w:r>
      <w:proofErr w:type="spellStart"/>
      <w:r w:rsidRPr="00882FE8">
        <w:rPr>
          <w:rFonts w:ascii="Times New Roman" w:hAnsi="Times New Roman"/>
          <w:sz w:val="28"/>
          <w:szCs w:val="28"/>
        </w:rPr>
        <w:t>τριες</w:t>
      </w:r>
      <w:proofErr w:type="spellEnd"/>
      <w:r w:rsidRPr="00882FE8">
        <w:rPr>
          <w:rFonts w:ascii="Times New Roman" w:hAnsi="Times New Roman"/>
          <w:sz w:val="28"/>
          <w:szCs w:val="28"/>
        </w:rPr>
        <w:t xml:space="preserve"> καθ’ όλη τη </w:t>
      </w:r>
      <w:r w:rsidRPr="00882FE8">
        <w:rPr>
          <w:rFonts w:ascii="Times New Roman" w:hAnsi="Times New Roman"/>
          <w:sz w:val="28"/>
          <w:szCs w:val="28"/>
        </w:rPr>
        <w:t xml:space="preserve">διάρκεια της λειτουργίας του ομίλου ήρθαν σε επαφή με μουσικά και εικαστικά έργα μεγάλων δημιουργών, καλλιέργησαν εκτός από τον γνωστικό, τον συναισθηματικό και </w:t>
      </w:r>
      <w:r w:rsidRPr="00882FE8">
        <w:rPr>
          <w:rFonts w:ascii="Times New Roman" w:hAnsi="Times New Roman"/>
          <w:sz w:val="28"/>
          <w:szCs w:val="28"/>
        </w:rPr>
        <w:lastRenderedPageBreak/>
        <w:t xml:space="preserve">ψυχοκινητικό τομέα και συνεργάστηκαν για τη δημιουργία μίας </w:t>
      </w:r>
      <w:proofErr w:type="spellStart"/>
      <w:r w:rsidRPr="00882FE8">
        <w:rPr>
          <w:rFonts w:ascii="Times New Roman" w:hAnsi="Times New Roman"/>
          <w:sz w:val="28"/>
          <w:szCs w:val="28"/>
        </w:rPr>
        <w:t>μουσικοθεατρικής</w:t>
      </w:r>
      <w:proofErr w:type="spellEnd"/>
      <w:r w:rsidRPr="00882FE8">
        <w:rPr>
          <w:rFonts w:ascii="Times New Roman" w:hAnsi="Times New Roman"/>
          <w:sz w:val="28"/>
          <w:szCs w:val="28"/>
        </w:rPr>
        <w:t xml:space="preserve"> παράστασης. </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Η συμ</w:t>
      </w:r>
      <w:r w:rsidRPr="00882FE8">
        <w:rPr>
          <w:rFonts w:ascii="Times New Roman" w:hAnsi="Times New Roman"/>
          <w:sz w:val="28"/>
          <w:szCs w:val="28"/>
        </w:rPr>
        <w:t>μετοχή εκπαιδευτικών και μαθητών/τριών από πέντε σχολεία, η συμπαράσταση των Συλλόγων Γονέων και η αρωγή του Νομικού Προσώπου Πολιτισμού και Περιβάλλοντος του Δήμου Σπάρτης για την παράσταση, που προγραμματίζεται στο πλαίσιο των εκδηλώσεων του Δήμου για τη</w:t>
      </w:r>
      <w:r w:rsidRPr="00882FE8">
        <w:rPr>
          <w:rFonts w:ascii="Times New Roman" w:hAnsi="Times New Roman"/>
          <w:sz w:val="28"/>
          <w:szCs w:val="28"/>
        </w:rPr>
        <w:t>ν Παγκόσμια Ημέρα Μουσικής, καθώς και η φιλοξενία της στην αίθουσα εκδηλώσεων της Δημόσιας Κεντρικής Βιβλιοθήκης Σπάρτης ανέδειξαν την αξία της συνεργασίας και το όραμα για σχολείο ανοιχτό στην κοινωνία.</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xml:space="preserve">Η </w:t>
      </w:r>
      <w:proofErr w:type="spellStart"/>
      <w:r w:rsidRPr="00882FE8">
        <w:rPr>
          <w:rFonts w:ascii="Times New Roman" w:hAnsi="Times New Roman"/>
          <w:sz w:val="28"/>
          <w:szCs w:val="28"/>
        </w:rPr>
        <w:t>μουσικοθεατρική</w:t>
      </w:r>
      <w:proofErr w:type="spellEnd"/>
      <w:r w:rsidRPr="00882FE8">
        <w:rPr>
          <w:rFonts w:ascii="Times New Roman" w:hAnsi="Times New Roman"/>
          <w:sz w:val="28"/>
          <w:szCs w:val="28"/>
        </w:rPr>
        <w:t xml:space="preserve"> παράσταση που προετοίμασαν τα μέλη</w:t>
      </w:r>
      <w:r w:rsidRPr="00882FE8">
        <w:rPr>
          <w:rFonts w:ascii="Times New Roman" w:hAnsi="Times New Roman"/>
          <w:sz w:val="28"/>
          <w:szCs w:val="28"/>
        </w:rPr>
        <w:t xml:space="preserve"> της ομάδας έχει τίτλο «Το παιχνίδι των τεσσάρων πολέμων». Πρόκειται  για ένα αλληγορικό θεατρικό έργο, που με κωμικό τρόπο καυτηριάζει τα δεινά του πολέμου και προβάλλει τα αγαθά της ειρήνης, μία πολυσύνθετη παράσταση με συμμετοχή χορωδίας, ορχήστρας, ηθο</w:t>
      </w:r>
      <w:r w:rsidRPr="00882FE8">
        <w:rPr>
          <w:rFonts w:ascii="Times New Roman" w:hAnsi="Times New Roman"/>
          <w:sz w:val="28"/>
          <w:szCs w:val="28"/>
        </w:rPr>
        <w:t>ποιών, χορού, ηχοληπτών, ηλεκτρονικής επεξεργασίας, ενδυματολογίας, μακιγιάζ, εθελοντών. Αναφορικά με τον γνωστικό τομέα, πρόκειται για μία διαθεματική-διεπιστημονική προσέγγιση που άπτεται των γνωστικών αντικειμένων της Ιστορίας, της Λογοτεχνίας, της Κοιν</w:t>
      </w:r>
      <w:r w:rsidRPr="00882FE8">
        <w:rPr>
          <w:rFonts w:ascii="Times New Roman" w:hAnsi="Times New Roman"/>
          <w:sz w:val="28"/>
          <w:szCs w:val="28"/>
        </w:rPr>
        <w:t>ωνιολογίας, της Μουσικής, των Εικαστικών και της Πληροφορικής.</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Η παράσταση που είχε προγραμματισθεί για τις 20 Μαΐου, αναβλήθηκε λόγω εκλογών για τις 21 Ιουνίου 2023, Παγκόσμια Ημέρα της Μουσικής.  </w:t>
      </w:r>
    </w:p>
    <w:p w:rsidR="00C959AE" w:rsidRPr="00882FE8" w:rsidRDefault="00C959AE" w:rsidP="00882FE8">
      <w:pPr>
        <w:pStyle w:val="a3"/>
        <w:spacing w:before="0" w:line="240" w:lineRule="auto"/>
        <w:jc w:val="both"/>
        <w:rPr>
          <w:rFonts w:ascii="Times New Roman" w:eastAsia="Times New Roman" w:hAnsi="Times New Roman" w:cs="Times New Roman"/>
          <w:sz w:val="28"/>
          <w:szCs w:val="28"/>
        </w:rPr>
      </w:pPr>
    </w:p>
    <w:p w:rsidR="00882FE8" w:rsidRDefault="00882FE8" w:rsidP="00882FE8">
      <w:pPr>
        <w:pStyle w:val="a3"/>
        <w:spacing w:before="0" w:line="240" w:lineRule="auto"/>
        <w:jc w:val="both"/>
        <w:rPr>
          <w:rFonts w:ascii="Times New Roman" w:hAnsi="Times New Roman"/>
          <w:sz w:val="28"/>
          <w:szCs w:val="28"/>
        </w:rPr>
      </w:pPr>
    </w:p>
    <w:p w:rsidR="00882FE8" w:rsidRDefault="00882FE8" w:rsidP="00882FE8">
      <w:pPr>
        <w:pStyle w:val="a3"/>
        <w:spacing w:before="0" w:line="240" w:lineRule="auto"/>
        <w:jc w:val="both"/>
        <w:rPr>
          <w:rFonts w:ascii="Times New Roman" w:hAnsi="Times New Roman"/>
          <w:sz w:val="28"/>
          <w:szCs w:val="28"/>
        </w:rPr>
      </w:pPr>
    </w:p>
    <w:p w:rsidR="00C959AE" w:rsidRPr="00882FE8" w:rsidRDefault="00882FE8"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Η Υπεύθυνη του Ομίλου</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w:t>
      </w:r>
    </w:p>
    <w:p w:rsidR="00C959AE" w:rsidRPr="00882FE8" w:rsidRDefault="00FA2EDF"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xml:space="preserve"> Κωνσταντίνα Ντανάκα</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w:t>
      </w:r>
    </w:p>
    <w:p w:rsidR="00C959AE" w:rsidRPr="00882FE8" w:rsidRDefault="00622617" w:rsidP="00882FE8">
      <w:pPr>
        <w:pStyle w:val="a3"/>
        <w:spacing w:before="0" w:line="240" w:lineRule="auto"/>
        <w:jc w:val="both"/>
        <w:rPr>
          <w:rFonts w:ascii="Times New Roman" w:eastAsia="Times New Roman" w:hAnsi="Times New Roman" w:cs="Times New Roman"/>
          <w:sz w:val="28"/>
          <w:szCs w:val="28"/>
        </w:rPr>
      </w:pPr>
      <w:r w:rsidRPr="00882FE8">
        <w:rPr>
          <w:rFonts w:ascii="Times New Roman" w:hAnsi="Times New Roman"/>
          <w:sz w:val="28"/>
          <w:szCs w:val="28"/>
        </w:rPr>
        <w:t> </w:t>
      </w:r>
    </w:p>
    <w:p w:rsidR="00C959AE" w:rsidRPr="00882FE8" w:rsidRDefault="00622617" w:rsidP="00882FE8">
      <w:pPr>
        <w:pStyle w:val="a3"/>
        <w:spacing w:before="0" w:line="240" w:lineRule="auto"/>
        <w:jc w:val="both"/>
        <w:rPr>
          <w:sz w:val="28"/>
          <w:szCs w:val="28"/>
        </w:rPr>
      </w:pPr>
      <w:r w:rsidRPr="00882FE8">
        <w:rPr>
          <w:rFonts w:ascii="Times New Roman" w:hAnsi="Times New Roman"/>
          <w:sz w:val="28"/>
          <w:szCs w:val="28"/>
        </w:rPr>
        <w:t> </w:t>
      </w:r>
    </w:p>
    <w:sectPr w:rsidR="00C959AE" w:rsidRPr="00882FE8" w:rsidSect="004E48E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C1" w:rsidRDefault="003A13C1">
      <w:r>
        <w:separator/>
      </w:r>
    </w:p>
  </w:endnote>
  <w:endnote w:type="continuationSeparator" w:id="1">
    <w:p w:rsidR="003A13C1" w:rsidRDefault="003A1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AE" w:rsidRDefault="00C959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C1" w:rsidRDefault="003A13C1">
      <w:r>
        <w:separator/>
      </w:r>
    </w:p>
  </w:footnote>
  <w:footnote w:type="continuationSeparator" w:id="1">
    <w:p w:rsidR="003A13C1" w:rsidRDefault="003A1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AE" w:rsidRDefault="00C959A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C959AE"/>
    <w:rsid w:val="003A13C1"/>
    <w:rsid w:val="004E48EB"/>
    <w:rsid w:val="00622617"/>
    <w:rsid w:val="00882FE8"/>
    <w:rsid w:val="00C959AE"/>
    <w:rsid w:val="00FA2E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EB"/>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E48EB"/>
    <w:rPr>
      <w:u w:val="single"/>
    </w:rPr>
  </w:style>
  <w:style w:type="table" w:customStyle="1" w:styleId="TableNormal">
    <w:name w:val="Table Normal"/>
    <w:rsid w:val="004E48EB"/>
    <w:tblPr>
      <w:tblInd w:w="0" w:type="dxa"/>
      <w:tblCellMar>
        <w:top w:w="0" w:type="dxa"/>
        <w:left w:w="0" w:type="dxa"/>
        <w:bottom w:w="0" w:type="dxa"/>
        <w:right w:w="0" w:type="dxa"/>
      </w:tblCellMar>
    </w:tblPr>
  </w:style>
  <w:style w:type="paragraph" w:customStyle="1" w:styleId="a3">
    <w:name w:val="Προεπιλογή"/>
    <w:rsid w:val="004E48EB"/>
    <w:pPr>
      <w:spacing w:before="160" w:line="288" w:lineRule="auto"/>
    </w:pPr>
    <w:rPr>
      <w:rFonts w:ascii="Helvetica Neue" w:hAnsi="Helvetica Neue"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3432</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Σωτήρης</dc:creator>
  <cp:lastModifiedBy>User1</cp:lastModifiedBy>
  <cp:revision>2</cp:revision>
  <cp:lastPrinted>2023-06-13T15:19:00Z</cp:lastPrinted>
  <dcterms:created xsi:type="dcterms:W3CDTF">2023-06-15T08:11:00Z</dcterms:created>
  <dcterms:modified xsi:type="dcterms:W3CDTF">2023-06-15T08:11:00Z</dcterms:modified>
</cp:coreProperties>
</file>