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6B" w:rsidRDefault="00783A6B">
      <w:pPr>
        <w:pageBreakBefore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>
        <w:rPr>
          <w:b/>
          <w:sz w:val="40"/>
          <w:szCs w:val="40"/>
          <w:vertAlign w:val="superscript"/>
        </w:rPr>
        <w:t>ο</w:t>
      </w:r>
      <w:r>
        <w:rPr>
          <w:b/>
          <w:sz w:val="40"/>
          <w:szCs w:val="40"/>
        </w:rPr>
        <w:t xml:space="preserve">  Γενικό  Λύκειο  Σπάρτης</w:t>
      </w:r>
    </w:p>
    <w:p w:rsidR="00783A6B" w:rsidRDefault="00783A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Σχολικό έτος:  2013-2014</w:t>
      </w:r>
    </w:p>
    <w:p w:rsidR="00783A6B" w:rsidRDefault="00783A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Τάξη  Β</w:t>
      </w:r>
    </w:p>
    <w:p w:rsidR="00783A6B" w:rsidRDefault="00783A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Μάθημα:  Φυσική  Θετικής και  Τεχνολογικής  Κατεύθυνσης</w:t>
      </w:r>
    </w:p>
    <w:p w:rsidR="00783A6B" w:rsidRDefault="00783A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Εξεταστέα  ύλη</w:t>
      </w:r>
    </w:p>
    <w:p w:rsidR="00783A6B" w:rsidRDefault="00783A6B">
      <w:pPr>
        <w:ind w:left="-737" w:right="-737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Κεφάλαιο1.</w:t>
      </w:r>
      <w:r>
        <w:rPr>
          <w:b/>
          <w:sz w:val="28"/>
          <w:szCs w:val="28"/>
        </w:rPr>
        <w:t xml:space="preserve">  Κινητική  θεωρία  των  αερίων</w:t>
      </w:r>
    </w:p>
    <w:p w:rsidR="00783A6B" w:rsidRDefault="00783A6B">
      <w:pPr>
        <w:ind w:right="-7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§1-1  ,  §1-2 ,  §1-3  </w:t>
      </w:r>
    </w:p>
    <w:p w:rsidR="00783A6B" w:rsidRDefault="00783A6B">
      <w:pPr>
        <w:ind w:left="-709" w:right="-737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Κεφάλαιο2.</w:t>
      </w:r>
      <w:r>
        <w:rPr>
          <w:b/>
          <w:sz w:val="28"/>
          <w:szCs w:val="28"/>
        </w:rPr>
        <w:t xml:space="preserve"> Θερμοδυναμική</w:t>
      </w:r>
    </w:p>
    <w:p w:rsidR="00783A6B" w:rsidRDefault="00783A6B">
      <w:pPr>
        <w:ind w:left="-709" w:right="-7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§2-1  ,  §2-2 ,  §2-3 , §2-4 , §2-5 , §2-6 , §2-7 , §2-8 , §2-9 , §2-10  , §2-11  </w:t>
      </w:r>
    </w:p>
    <w:p w:rsidR="00783A6B" w:rsidRDefault="00783A6B">
      <w:pPr>
        <w:ind w:left="-709" w:right="-737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Κεφάλαιο3.</w:t>
      </w:r>
      <w:r>
        <w:rPr>
          <w:b/>
          <w:sz w:val="28"/>
          <w:szCs w:val="28"/>
        </w:rPr>
        <w:t xml:space="preserve"> Ηλεκτρικό  πεδίο</w:t>
      </w:r>
    </w:p>
    <w:p w:rsidR="00783A6B" w:rsidRDefault="00783A6B">
      <w:pPr>
        <w:ind w:left="-709" w:right="-7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§3-8 (Α)  </w:t>
      </w:r>
    </w:p>
    <w:p w:rsidR="00783A6B" w:rsidRDefault="00783A6B">
      <w:pPr>
        <w:ind w:left="-709" w:right="-737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Κεφάλαιο4.</w:t>
      </w:r>
      <w:r>
        <w:rPr>
          <w:b/>
          <w:sz w:val="28"/>
          <w:szCs w:val="28"/>
        </w:rPr>
        <w:t xml:space="preserve"> Μαγνητικό  πεδίο</w:t>
      </w:r>
    </w:p>
    <w:p w:rsidR="00783A6B" w:rsidRDefault="00783A6B">
      <w:pPr>
        <w:ind w:left="-709" w:right="-7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§4-7 ,   §4-8 (Α,Β)  </w:t>
      </w:r>
    </w:p>
    <w:p w:rsidR="00783A6B" w:rsidRDefault="00783A6B">
      <w:pPr>
        <w:ind w:left="-737" w:right="-737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Κεφάλαιο5.</w:t>
      </w:r>
      <w:r>
        <w:rPr>
          <w:b/>
          <w:sz w:val="28"/>
          <w:szCs w:val="28"/>
        </w:rPr>
        <w:t xml:space="preserve">  Ηλεκτρομαγνητική  επαγωγή</w:t>
      </w:r>
    </w:p>
    <w:p w:rsidR="00783A6B" w:rsidRDefault="00783A6B">
      <w:pPr>
        <w:ind w:right="-7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§5-1  ,  §5-2 ,  §5-3  ,  §5-4  </w:t>
      </w:r>
    </w:p>
    <w:p w:rsidR="00783A6B" w:rsidRDefault="00783A6B">
      <w:pPr>
        <w:ind w:right="-737"/>
        <w:rPr>
          <w:b/>
          <w:sz w:val="28"/>
          <w:szCs w:val="28"/>
        </w:rPr>
      </w:pPr>
    </w:p>
    <w:p w:rsidR="00783A6B" w:rsidRDefault="00783A6B">
      <w:pPr>
        <w:ind w:right="-737"/>
        <w:rPr>
          <w:b/>
          <w:sz w:val="28"/>
          <w:szCs w:val="28"/>
        </w:rPr>
      </w:pPr>
    </w:p>
    <w:p w:rsidR="00783A6B" w:rsidRDefault="00783A6B">
      <w:pPr>
        <w:ind w:left="-709" w:righ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Οι  διδάσκοντες  καθηγητές</w:t>
      </w:r>
    </w:p>
    <w:p w:rsidR="00783A6B" w:rsidRDefault="00783A6B">
      <w:pPr>
        <w:ind w:left="-709" w:righ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Τραγάς  Κυριάκος</w:t>
      </w:r>
    </w:p>
    <w:p w:rsidR="00783A6B" w:rsidRDefault="00783A6B">
      <w:pPr>
        <w:ind w:left="-709" w:righ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Κοντογεωργάκος  Νικόλαος</w:t>
      </w:r>
    </w:p>
    <w:p w:rsidR="00783A6B" w:rsidRDefault="00783A6B">
      <w:pPr>
        <w:rPr>
          <w:b/>
          <w:sz w:val="28"/>
          <w:szCs w:val="28"/>
        </w:rPr>
      </w:pPr>
    </w:p>
    <w:p w:rsidR="00783A6B" w:rsidRDefault="00783A6B"/>
    <w:sectPr w:rsidR="00783A6B" w:rsidSect="00B93781">
      <w:pgSz w:w="11906" w:h="16838"/>
      <w:pgMar w:top="1440" w:right="1800" w:bottom="1440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781"/>
    <w:rsid w:val="00640264"/>
    <w:rsid w:val="00783A6B"/>
    <w:rsid w:val="00992DAF"/>
    <w:rsid w:val="00B93781"/>
    <w:rsid w:val="00F2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81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uiPriority w:val="99"/>
    <w:rsid w:val="00B9378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93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52CB"/>
    <w:rPr>
      <w:rFonts w:cs="Calibri"/>
      <w:color w:val="00000A"/>
      <w:lang w:eastAsia="en-US"/>
    </w:rPr>
  </w:style>
  <w:style w:type="paragraph" w:styleId="List">
    <w:name w:val="List"/>
    <w:basedOn w:val="BodyText"/>
    <w:uiPriority w:val="99"/>
    <w:rsid w:val="00B93781"/>
    <w:rPr>
      <w:rFonts w:cs="Mangal"/>
    </w:rPr>
  </w:style>
  <w:style w:type="paragraph" w:customStyle="1" w:styleId="a0">
    <w:name w:val="Υπόμνημα"/>
    <w:basedOn w:val="Normal"/>
    <w:uiPriority w:val="99"/>
    <w:rsid w:val="00B937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uiPriority w:val="99"/>
    <w:rsid w:val="00B9378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89</Words>
  <Characters>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Γραμματεια</cp:lastModifiedBy>
  <cp:revision>8</cp:revision>
  <cp:lastPrinted>2014-05-14T08:37:00Z</cp:lastPrinted>
  <dcterms:created xsi:type="dcterms:W3CDTF">2014-05-12T15:24:00Z</dcterms:created>
  <dcterms:modified xsi:type="dcterms:W3CDTF">2014-05-14T06:41:00Z</dcterms:modified>
</cp:coreProperties>
</file>